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A5" w:rsidRPr="00365305" w:rsidRDefault="00990493" w:rsidP="00990493">
      <w:pPr>
        <w:rPr>
          <w:b/>
          <w:color w:val="4472C4" w:themeColor="accent1"/>
          <w:sz w:val="28"/>
          <w:szCs w:val="28"/>
        </w:rPr>
      </w:pPr>
      <w:proofErr w:type="spellStart"/>
      <w:r w:rsidRPr="00365305">
        <w:rPr>
          <w:b/>
          <w:color w:val="4472C4" w:themeColor="accent1"/>
          <w:sz w:val="28"/>
          <w:szCs w:val="28"/>
        </w:rPr>
        <w:t>Aurea</w:t>
      </w:r>
      <w:proofErr w:type="spellEnd"/>
      <w:r w:rsidRPr="00365305">
        <w:rPr>
          <w:b/>
          <w:color w:val="4472C4" w:themeColor="accent1"/>
          <w:sz w:val="28"/>
          <w:szCs w:val="28"/>
        </w:rPr>
        <w:t xml:space="preserve"> </w:t>
      </w:r>
      <w:proofErr w:type="spellStart"/>
      <w:r w:rsidRPr="00365305">
        <w:rPr>
          <w:b/>
          <w:color w:val="4472C4" w:themeColor="accent1"/>
          <w:sz w:val="28"/>
          <w:szCs w:val="28"/>
        </w:rPr>
        <w:t>Bulla</w:t>
      </w:r>
      <w:proofErr w:type="spellEnd"/>
      <w:r w:rsidRPr="00365305">
        <w:rPr>
          <w:b/>
          <w:color w:val="4472C4" w:themeColor="accent1"/>
          <w:sz w:val="28"/>
          <w:szCs w:val="28"/>
        </w:rPr>
        <w:t xml:space="preserve"> Caput II</w:t>
      </w:r>
      <w:r w:rsidR="00365305">
        <w:rPr>
          <w:b/>
          <w:color w:val="4472C4" w:themeColor="accent1"/>
          <w:sz w:val="28"/>
          <w:szCs w:val="28"/>
        </w:rPr>
        <w:t>: Aufgaben zu LINGUA</w:t>
      </w:r>
    </w:p>
    <w:p w:rsidR="00990493" w:rsidRDefault="00990493" w:rsidP="00990493">
      <w:pPr>
        <w:rPr>
          <w:b/>
        </w:rPr>
      </w:pPr>
    </w:p>
    <w:p w:rsidR="00990493" w:rsidRDefault="00990493" w:rsidP="00990493">
      <w:pPr>
        <w:rPr>
          <w:b/>
        </w:rPr>
      </w:pPr>
    </w:p>
    <w:p w:rsidR="00990493" w:rsidRDefault="003F0E72" w:rsidP="00990493">
      <w:pPr>
        <w:rPr>
          <w:b/>
        </w:rPr>
      </w:pPr>
      <w:r>
        <w:rPr>
          <w:b/>
        </w:rPr>
        <w:t xml:space="preserve">1. </w:t>
      </w:r>
      <w:r w:rsidR="00990493">
        <w:rPr>
          <w:b/>
        </w:rPr>
        <w:t xml:space="preserve">Um welche Satzarten handelt es sich?      </w:t>
      </w:r>
      <w:r w:rsidR="00990493">
        <w:rPr>
          <w:b/>
          <w:noProof/>
        </w:rPr>
        <w:drawing>
          <wp:inline distT="0" distB="0" distL="0" distR="0">
            <wp:extent cx="1808645" cy="1827995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imusseverusto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96" cy="187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93" w:rsidRDefault="00990493" w:rsidP="00990493">
      <w:pPr>
        <w:rPr>
          <w:b/>
        </w:rPr>
      </w:pPr>
    </w:p>
    <w:p w:rsidR="00990493" w:rsidRDefault="00990493" w:rsidP="00990493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Baudoaldus</w:t>
      </w:r>
      <w:proofErr w:type="spellEnd"/>
      <w:r>
        <w:t>: «Hast du es noch nicht gehört?</w:t>
      </w:r>
      <w:r>
        <w:tab/>
        <w:t>__________________________</w:t>
      </w:r>
    </w:p>
    <w:p w:rsidR="00990493" w:rsidRDefault="00990493" w:rsidP="00990493">
      <w:pPr>
        <w:pStyle w:val="Listenabsatz"/>
        <w:numPr>
          <w:ilvl w:val="0"/>
          <w:numId w:val="2"/>
        </w:numPr>
        <w:spacing w:line="360" w:lineRule="auto"/>
      </w:pPr>
      <w:r>
        <w:t>Der Kaiser ist ermordet worden.»</w:t>
      </w:r>
      <w:r>
        <w:tab/>
      </w:r>
      <w:r>
        <w:tab/>
      </w:r>
      <w:r>
        <w:tab/>
        <w:t>__________________________</w:t>
      </w:r>
    </w:p>
    <w:p w:rsidR="00990493" w:rsidRDefault="00990493" w:rsidP="00990493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Mucapora</w:t>
      </w:r>
      <w:proofErr w:type="spellEnd"/>
      <w:r>
        <w:t xml:space="preserve">: «Um Himmels </w:t>
      </w:r>
      <w:proofErr w:type="spellStart"/>
      <w:r>
        <w:t>Willen</w:t>
      </w:r>
      <w:proofErr w:type="spellEnd"/>
      <w:r>
        <w:t>!</w:t>
      </w:r>
      <w:r>
        <w:tab/>
      </w:r>
      <w:r>
        <w:tab/>
      </w:r>
      <w:r>
        <w:tab/>
        <w:t>__________________________</w:t>
      </w:r>
    </w:p>
    <w:p w:rsidR="00990493" w:rsidRDefault="00990493" w:rsidP="00990493">
      <w:pPr>
        <w:pStyle w:val="Listenabsatz"/>
        <w:numPr>
          <w:ilvl w:val="0"/>
          <w:numId w:val="2"/>
        </w:numPr>
        <w:spacing w:line="360" w:lineRule="auto"/>
      </w:pPr>
      <w:r>
        <w:t>Wer hat ihn ermordet?»</w:t>
      </w:r>
      <w:r>
        <w:tab/>
      </w:r>
      <w:r>
        <w:tab/>
      </w:r>
      <w:r>
        <w:tab/>
      </w:r>
      <w:r>
        <w:tab/>
        <w:t>__________________________</w:t>
      </w:r>
    </w:p>
    <w:p w:rsidR="00990493" w:rsidRDefault="00990493" w:rsidP="00990493">
      <w:pPr>
        <w:pStyle w:val="Listenabsatz"/>
        <w:numPr>
          <w:ilvl w:val="0"/>
          <w:numId w:val="2"/>
        </w:numPr>
        <w:spacing w:line="360" w:lineRule="auto"/>
      </w:pPr>
      <w:r>
        <w:t>Valens: «Welcher der beiden Kaiser?»</w:t>
      </w:r>
      <w:r>
        <w:tab/>
      </w:r>
      <w:r>
        <w:tab/>
        <w:t>__________________________</w:t>
      </w:r>
    </w:p>
    <w:p w:rsidR="00990493" w:rsidRDefault="00990493" w:rsidP="00990493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Baudoaldus</w:t>
      </w:r>
      <w:proofErr w:type="spellEnd"/>
      <w:r>
        <w:t>: «Caracalla hat ihn umgebracht.»</w:t>
      </w:r>
      <w:r>
        <w:tab/>
        <w:t>__________________________</w:t>
      </w:r>
    </w:p>
    <w:p w:rsidR="00990493" w:rsidRDefault="00990493" w:rsidP="00990493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Mucapora</w:t>
      </w:r>
      <w:proofErr w:type="spellEnd"/>
      <w:r>
        <w:t>: «Erzähle uns den Hergang des Mordes!» __________________________</w:t>
      </w:r>
    </w:p>
    <w:p w:rsidR="00990493" w:rsidRDefault="00990493" w:rsidP="00990493">
      <w:pPr>
        <w:pStyle w:val="Listenabsatz"/>
        <w:numPr>
          <w:ilvl w:val="0"/>
          <w:numId w:val="2"/>
        </w:numPr>
        <w:spacing w:line="360" w:lineRule="auto"/>
      </w:pPr>
      <w:r>
        <w:t xml:space="preserve">Valens: «Leute, hört alle </w:t>
      </w:r>
      <w:proofErr w:type="spellStart"/>
      <w:r>
        <w:t>Baudoaldus</w:t>
      </w:r>
      <w:proofErr w:type="spellEnd"/>
      <w:r>
        <w:t xml:space="preserve"> zu!»</w:t>
      </w:r>
      <w:r>
        <w:tab/>
      </w:r>
      <w:r>
        <w:tab/>
        <w:t>__________________________</w:t>
      </w:r>
    </w:p>
    <w:p w:rsidR="00990493" w:rsidRDefault="00990493" w:rsidP="00990493">
      <w:pPr>
        <w:spacing w:line="360" w:lineRule="auto"/>
      </w:pPr>
    </w:p>
    <w:p w:rsidR="00990493" w:rsidRDefault="003F0E72" w:rsidP="00990493">
      <w:pPr>
        <w:spacing w:line="360" w:lineRule="auto"/>
        <w:rPr>
          <w:b/>
          <w:lang w:val="x-none"/>
        </w:rPr>
      </w:pPr>
      <w:r>
        <w:rPr>
          <w:b/>
          <w:lang w:val="x-none"/>
        </w:rPr>
        <w:t xml:space="preserve">2. </w:t>
      </w:r>
      <w:r w:rsidR="00990493">
        <w:rPr>
          <w:b/>
          <w:lang w:val="x-none"/>
        </w:rPr>
        <w:t>Übersetze!</w:t>
      </w:r>
    </w:p>
    <w:p w:rsidR="00990493" w:rsidRDefault="00990493" w:rsidP="00990493">
      <w:pPr>
        <w:pStyle w:val="Listenabsatz"/>
        <w:numPr>
          <w:ilvl w:val="0"/>
          <w:numId w:val="3"/>
        </w:numPr>
        <w:spacing w:line="360" w:lineRule="auto"/>
        <w:sectPr w:rsidR="00990493" w:rsidSect="00990493">
          <w:headerReference w:type="default" r:id="rId8"/>
          <w:type w:val="continuous"/>
          <w:pgSz w:w="11900" w:h="16820"/>
          <w:pgMar w:top="1417" w:right="1417" w:bottom="1134" w:left="1417" w:header="708" w:footer="708" w:gutter="0"/>
          <w:cols w:space="708"/>
          <w:docGrid w:linePitch="360"/>
        </w:sectPr>
      </w:pPr>
    </w:p>
    <w:p w:rsidR="00990493" w:rsidRDefault="00990493" w:rsidP="00990493">
      <w:pPr>
        <w:pStyle w:val="Listenabsatz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pacing w:line="360" w:lineRule="auto"/>
      </w:pPr>
      <w:proofErr w:type="spellStart"/>
      <w:r>
        <w:t>Nodum</w:t>
      </w:r>
      <w:proofErr w:type="spellEnd"/>
      <w:r>
        <w:t xml:space="preserve"> </w:t>
      </w:r>
      <w:proofErr w:type="spellStart"/>
      <w:r>
        <w:t>solve</w:t>
      </w:r>
      <w:proofErr w:type="spellEnd"/>
      <w:r>
        <w:t>!</w:t>
      </w:r>
    </w:p>
    <w:p w:rsidR="00990493" w:rsidRDefault="00990493" w:rsidP="00990493">
      <w:pPr>
        <w:pStyle w:val="Listenabsatz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pacing w:line="360" w:lineRule="auto"/>
      </w:pPr>
      <w:proofErr w:type="spellStart"/>
      <w:r>
        <w:t>Aperi</w:t>
      </w:r>
      <w:proofErr w:type="spellEnd"/>
      <w:r>
        <w:t xml:space="preserve"> </w:t>
      </w:r>
      <w:proofErr w:type="spellStart"/>
      <w:r>
        <w:t>sacculum</w:t>
      </w:r>
      <w:proofErr w:type="spellEnd"/>
    </w:p>
    <w:p w:rsidR="00990493" w:rsidRDefault="00990493" w:rsidP="00990493">
      <w:pPr>
        <w:pStyle w:val="Listenabsatz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pacing w:line="360" w:lineRule="auto"/>
      </w:pPr>
      <w:proofErr w:type="spellStart"/>
      <w:r>
        <w:t>Audite</w:t>
      </w:r>
      <w:proofErr w:type="spellEnd"/>
      <w:r>
        <w:t>!</w:t>
      </w:r>
    </w:p>
    <w:p w:rsidR="00990493" w:rsidRDefault="00990493" w:rsidP="00990493">
      <w:pPr>
        <w:pStyle w:val="Listenabsatz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pacing w:line="360" w:lineRule="auto"/>
      </w:pPr>
      <w:proofErr w:type="spellStart"/>
      <w:r>
        <w:t>Gaudete</w:t>
      </w:r>
      <w:proofErr w:type="spellEnd"/>
      <w:r>
        <w:t>!</w:t>
      </w:r>
    </w:p>
    <w:p w:rsidR="00990493" w:rsidRDefault="00990493" w:rsidP="00990493">
      <w:pPr>
        <w:pStyle w:val="Listenabsatz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pacing w:line="360" w:lineRule="auto"/>
      </w:pPr>
      <w:proofErr w:type="spellStart"/>
      <w:r>
        <w:t>Dic</w:t>
      </w:r>
      <w:proofErr w:type="spellEnd"/>
      <w:r>
        <w:t>!</w:t>
      </w:r>
    </w:p>
    <w:p w:rsidR="00990493" w:rsidRDefault="00990493" w:rsidP="00990493">
      <w:pPr>
        <w:pStyle w:val="Listenabsatz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pacing w:line="360" w:lineRule="auto"/>
      </w:pPr>
      <w:proofErr w:type="spellStart"/>
      <w:r>
        <w:t>Veni</w:t>
      </w:r>
      <w:proofErr w:type="spellEnd"/>
      <w:r>
        <w:t>!</w:t>
      </w:r>
    </w:p>
    <w:p w:rsidR="00990493" w:rsidRDefault="00990493" w:rsidP="00990493">
      <w:pPr>
        <w:pStyle w:val="Listenabsatz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pacing w:line="360" w:lineRule="auto"/>
      </w:pPr>
      <w:r>
        <w:t>Renne!</w:t>
      </w:r>
    </w:p>
    <w:p w:rsidR="00990493" w:rsidRDefault="00990493" w:rsidP="00990493">
      <w:pPr>
        <w:pStyle w:val="Listenabsatz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pacing w:line="360" w:lineRule="auto"/>
      </w:pPr>
      <w:r>
        <w:t>Tretet ein!</w:t>
      </w:r>
    </w:p>
    <w:p w:rsidR="00990493" w:rsidRPr="00990493" w:rsidRDefault="00990493" w:rsidP="00990493">
      <w:pPr>
        <w:pStyle w:val="Listenabsatz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pacing w:line="360" w:lineRule="auto"/>
      </w:pPr>
      <w:r>
        <w:rPr>
          <w:lang w:val="x-none"/>
        </w:rPr>
        <w:t>Überlege!</w:t>
      </w:r>
    </w:p>
    <w:p w:rsidR="00990493" w:rsidRDefault="00990493" w:rsidP="00990493">
      <w:pPr>
        <w:spacing w:line="360" w:lineRule="auto"/>
        <w:sectPr w:rsidR="00990493" w:rsidSect="00990493">
          <w:type w:val="continuous"/>
          <w:pgSz w:w="11900" w:h="16820"/>
          <w:pgMar w:top="1417" w:right="1417" w:bottom="1134" w:left="1417" w:header="708" w:footer="708" w:gutter="0"/>
          <w:cols w:num="2" w:space="708"/>
          <w:docGrid w:linePitch="360"/>
        </w:sectPr>
      </w:pPr>
    </w:p>
    <w:p w:rsidR="00990493" w:rsidRDefault="00990493" w:rsidP="00990493">
      <w:pPr>
        <w:spacing w:line="360" w:lineRule="auto"/>
      </w:pPr>
    </w:p>
    <w:p w:rsidR="007D19D6" w:rsidRDefault="007D19D6" w:rsidP="00990493">
      <w:pPr>
        <w:spacing w:line="360" w:lineRule="auto"/>
        <w:rPr>
          <w:b/>
        </w:rPr>
        <w:sectPr w:rsidR="007D19D6" w:rsidSect="00990493">
          <w:type w:val="continuous"/>
          <w:pgSz w:w="11900" w:h="16820"/>
          <w:pgMar w:top="1417" w:right="1417" w:bottom="1134" w:left="1417" w:header="708" w:footer="708" w:gutter="0"/>
          <w:cols w:num="2" w:space="708"/>
          <w:docGrid w:linePitch="360"/>
        </w:sectPr>
      </w:pPr>
    </w:p>
    <w:p w:rsidR="00990493" w:rsidRDefault="003F0E72" w:rsidP="00990493">
      <w:pPr>
        <w:spacing w:line="360" w:lineRule="auto"/>
        <w:rPr>
          <w:b/>
        </w:rPr>
      </w:pPr>
      <w:r>
        <w:rPr>
          <w:b/>
        </w:rPr>
        <w:t xml:space="preserve">3. </w:t>
      </w:r>
      <w:r w:rsidR="00365305">
        <w:rPr>
          <w:b/>
        </w:rPr>
        <w:t>Bilde aus den Infinitiven die zum Subjekt passende Form des Prädikats</w:t>
      </w:r>
      <w:r w:rsidR="007D19D6">
        <w:rPr>
          <w:b/>
        </w:rPr>
        <w:t>!</w:t>
      </w:r>
    </w:p>
    <w:p w:rsidR="007D19D6" w:rsidRDefault="007D19D6" w:rsidP="007D19D6">
      <w:pPr>
        <w:pStyle w:val="Listenabsatz"/>
        <w:numPr>
          <w:ilvl w:val="0"/>
          <w:numId w:val="4"/>
        </w:numPr>
        <w:spacing w:line="360" w:lineRule="auto"/>
      </w:pPr>
      <w:proofErr w:type="spellStart"/>
      <w:r>
        <w:t>Mucapora</w:t>
      </w:r>
      <w:proofErr w:type="spellEnd"/>
      <w:r>
        <w:t xml:space="preserve"> </w:t>
      </w:r>
      <w:proofErr w:type="spellStart"/>
      <w:r>
        <w:t>car</w:t>
      </w:r>
      <w:proofErr w:type="spellEnd"/>
      <w:r>
        <w:t>____     _____________ (esse).</w:t>
      </w:r>
    </w:p>
    <w:p w:rsidR="007D19D6" w:rsidRDefault="007D19D6" w:rsidP="007D19D6">
      <w:pPr>
        <w:pStyle w:val="Listenabsatz"/>
        <w:numPr>
          <w:ilvl w:val="0"/>
          <w:numId w:val="4"/>
        </w:numPr>
        <w:spacing w:line="360" w:lineRule="auto"/>
      </w:pPr>
      <w:proofErr w:type="spellStart"/>
      <w:r>
        <w:t>Bullae</w:t>
      </w:r>
      <w:proofErr w:type="spellEnd"/>
      <w:r>
        <w:t xml:space="preserve"> </w:t>
      </w:r>
      <w:proofErr w:type="spellStart"/>
      <w:proofErr w:type="gramStart"/>
      <w:r>
        <w:t>aureae</w:t>
      </w:r>
      <w:proofErr w:type="spellEnd"/>
      <w:r>
        <w:t xml:space="preserve">  </w:t>
      </w:r>
      <w:proofErr w:type="spellStart"/>
      <w:r>
        <w:t>pretios</w:t>
      </w:r>
      <w:proofErr w:type="spellEnd"/>
      <w:proofErr w:type="gramEnd"/>
      <w:r>
        <w:t>_____  __________ (esse).</w:t>
      </w:r>
    </w:p>
    <w:p w:rsidR="007D19D6" w:rsidRDefault="007D19D6" w:rsidP="007D19D6">
      <w:pPr>
        <w:pStyle w:val="Listenabsatz"/>
        <w:numPr>
          <w:ilvl w:val="0"/>
          <w:numId w:val="4"/>
        </w:numPr>
        <w:spacing w:line="360" w:lineRule="auto"/>
      </w:pPr>
      <w:r>
        <w:t xml:space="preserve">Valens </w:t>
      </w:r>
      <w:proofErr w:type="spellStart"/>
      <w:r>
        <w:t>parentes</w:t>
      </w:r>
      <w:proofErr w:type="spellEnd"/>
      <w:r>
        <w:t xml:space="preserve"> </w:t>
      </w:r>
      <w:r w:rsidR="00365305">
        <w:t>__________</w:t>
      </w:r>
      <w:r>
        <w:t>______.</w:t>
      </w:r>
      <w:r w:rsidR="00365305">
        <w:t xml:space="preserve"> (</w:t>
      </w:r>
      <w:proofErr w:type="spellStart"/>
      <w:r w:rsidR="00365305">
        <w:t>quaerere</w:t>
      </w:r>
      <w:proofErr w:type="spellEnd"/>
      <w:r w:rsidR="00365305">
        <w:t>)</w:t>
      </w:r>
    </w:p>
    <w:p w:rsidR="007D19D6" w:rsidRDefault="007D19D6" w:rsidP="007D19D6">
      <w:pPr>
        <w:pStyle w:val="Listenabsatz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 w:rsidRPr="007D19D6">
        <w:rPr>
          <w:lang w:val="en-US"/>
        </w:rPr>
        <w:t>Mucapora</w:t>
      </w:r>
      <w:proofErr w:type="spellEnd"/>
      <w:r w:rsidRPr="007D19D6">
        <w:rPr>
          <w:lang w:val="en-US"/>
        </w:rPr>
        <w:t xml:space="preserve"> et </w:t>
      </w:r>
      <w:proofErr w:type="spellStart"/>
      <w:r w:rsidRPr="007D19D6">
        <w:rPr>
          <w:lang w:val="en-US"/>
        </w:rPr>
        <w:t>Nundina</w:t>
      </w:r>
      <w:proofErr w:type="spellEnd"/>
      <w:r w:rsidRPr="007D19D6">
        <w:rPr>
          <w:lang w:val="en-US"/>
        </w:rPr>
        <w:t xml:space="preserve"> </w:t>
      </w:r>
      <w:proofErr w:type="spellStart"/>
      <w:r w:rsidRPr="007D19D6">
        <w:rPr>
          <w:lang w:val="en-US"/>
        </w:rPr>
        <w:t>parentes</w:t>
      </w:r>
      <w:proofErr w:type="spellEnd"/>
      <w:r w:rsidRPr="007D19D6">
        <w:rPr>
          <w:lang w:val="en-US"/>
        </w:rPr>
        <w:t xml:space="preserve"> non </w:t>
      </w:r>
      <w:r>
        <w:rPr>
          <w:lang w:val="en-US"/>
        </w:rPr>
        <w:t>__________ (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>).</w:t>
      </w:r>
    </w:p>
    <w:p w:rsidR="007D19D6" w:rsidRDefault="007D19D6" w:rsidP="007D19D6">
      <w:pPr>
        <w:pStyle w:val="Listenabsatz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Mucapora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Nundina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carissim</w:t>
      </w:r>
      <w:proofErr w:type="spellEnd"/>
      <w:r>
        <w:rPr>
          <w:lang w:val="en-US"/>
        </w:rPr>
        <w:t xml:space="preserve">_______ </w:t>
      </w:r>
      <w:r w:rsidR="00EA33C7">
        <w:rPr>
          <w:lang w:val="en-US"/>
        </w:rPr>
        <w:t xml:space="preserve">  </w:t>
      </w:r>
      <w:r>
        <w:rPr>
          <w:lang w:val="en-US"/>
        </w:rPr>
        <w:t xml:space="preserve"> ______________ (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>).</w:t>
      </w:r>
    </w:p>
    <w:p w:rsidR="007D19D6" w:rsidRPr="00365305" w:rsidRDefault="007D19D6" w:rsidP="007D19D6">
      <w:pPr>
        <w:pStyle w:val="Listenabsatz"/>
        <w:numPr>
          <w:ilvl w:val="0"/>
          <w:numId w:val="4"/>
        </w:numPr>
        <w:spacing w:line="360" w:lineRule="auto"/>
        <w:rPr>
          <w:lang w:val="de-CH"/>
        </w:rPr>
      </w:pPr>
      <w:proofErr w:type="spellStart"/>
      <w:r w:rsidRPr="00365305">
        <w:rPr>
          <w:lang w:val="de-CH"/>
        </w:rPr>
        <w:lastRenderedPageBreak/>
        <w:t>Ubi</w:t>
      </w:r>
      <w:proofErr w:type="spellEnd"/>
      <w:r w:rsidRPr="00365305">
        <w:rPr>
          <w:lang w:val="de-CH"/>
        </w:rPr>
        <w:t xml:space="preserve"> </w:t>
      </w:r>
      <w:proofErr w:type="spellStart"/>
      <w:r w:rsidRPr="00365305">
        <w:rPr>
          <w:lang w:val="de-CH"/>
        </w:rPr>
        <w:t>parentes</w:t>
      </w:r>
      <w:proofErr w:type="spellEnd"/>
      <w:r w:rsidRPr="00365305">
        <w:rPr>
          <w:lang w:val="de-CH"/>
        </w:rPr>
        <w:t xml:space="preserve"> </w:t>
      </w:r>
      <w:proofErr w:type="spellStart"/>
      <w:r w:rsidRPr="00365305">
        <w:rPr>
          <w:lang w:val="de-CH"/>
        </w:rPr>
        <w:t>mei</w:t>
      </w:r>
      <w:proofErr w:type="spellEnd"/>
      <w:r w:rsidRPr="00365305">
        <w:rPr>
          <w:lang w:val="de-CH"/>
        </w:rPr>
        <w:t xml:space="preserve"> </w:t>
      </w:r>
      <w:r w:rsidR="00365305">
        <w:rPr>
          <w:lang w:val="de-CH"/>
        </w:rPr>
        <w:t>___________</w:t>
      </w:r>
      <w:r w:rsidRPr="00365305">
        <w:rPr>
          <w:lang w:val="de-CH"/>
        </w:rPr>
        <w:t>__</w:t>
      </w:r>
      <w:r w:rsidR="00EA33C7">
        <w:rPr>
          <w:lang w:val="de-CH"/>
        </w:rPr>
        <w:t>____</w:t>
      </w:r>
      <w:r w:rsidRPr="00365305">
        <w:rPr>
          <w:lang w:val="de-CH"/>
        </w:rPr>
        <w:t>___</w:t>
      </w:r>
      <w:proofErr w:type="gramStart"/>
      <w:r w:rsidRPr="00365305">
        <w:rPr>
          <w:lang w:val="de-CH"/>
        </w:rPr>
        <w:t>_ .</w:t>
      </w:r>
      <w:proofErr w:type="gramEnd"/>
      <w:r w:rsidR="00365305" w:rsidRPr="00365305">
        <w:rPr>
          <w:lang w:val="de-CH"/>
        </w:rPr>
        <w:t>(v</w:t>
      </w:r>
      <w:r w:rsidR="00365305">
        <w:rPr>
          <w:lang w:val="de-CH"/>
        </w:rPr>
        <w:t>ivere)</w:t>
      </w:r>
    </w:p>
    <w:p w:rsidR="007D19D6" w:rsidRDefault="00894907" w:rsidP="007D19D6">
      <w:pPr>
        <w:pStyle w:val="Listenabsatz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Homines</w:t>
      </w:r>
      <w:proofErr w:type="spellEnd"/>
      <w:r>
        <w:rPr>
          <w:lang w:val="en-US"/>
        </w:rPr>
        <w:t xml:space="preserve"> non </w:t>
      </w:r>
      <w:r w:rsidR="00365305">
        <w:rPr>
          <w:lang w:val="en-US"/>
        </w:rPr>
        <w:t>___________</w:t>
      </w:r>
      <w:r>
        <w:rPr>
          <w:lang w:val="en-US"/>
        </w:rPr>
        <w:t>_____</w:t>
      </w:r>
      <w:r w:rsidR="00EA33C7">
        <w:rPr>
          <w:lang w:val="en-US"/>
        </w:rPr>
        <w:t>___</w:t>
      </w:r>
      <w:proofErr w:type="gramStart"/>
      <w:r>
        <w:rPr>
          <w:lang w:val="en-US"/>
        </w:rPr>
        <w:t>_ .</w:t>
      </w:r>
      <w:proofErr w:type="gramEnd"/>
      <w:r w:rsidR="00365305">
        <w:rPr>
          <w:lang w:val="en-US"/>
        </w:rPr>
        <w:t>(r</w:t>
      </w:r>
      <w:r w:rsidR="00365305" w:rsidRPr="00365305">
        <w:rPr>
          <w:rFonts w:cstheme="minorHAnsi"/>
          <w:color w:val="000000" w:themeColor="text1"/>
          <w:lang w:val="en-US"/>
        </w:rPr>
        <w:t>espond</w:t>
      </w:r>
      <w:r w:rsidR="00365305" w:rsidRPr="00365305">
        <w:rPr>
          <w:rFonts w:cstheme="minorHAnsi"/>
          <w:color w:val="000000" w:themeColor="text1"/>
        </w:rPr>
        <w:t>ē</w:t>
      </w:r>
      <w:r w:rsidR="00365305" w:rsidRPr="00365305">
        <w:rPr>
          <w:rFonts w:cstheme="minorHAnsi"/>
          <w:color w:val="000000" w:themeColor="text1"/>
          <w:lang w:val="en-US"/>
        </w:rPr>
        <w:t>r</w:t>
      </w:r>
      <w:r w:rsidR="00365305">
        <w:rPr>
          <w:lang w:val="en-US"/>
        </w:rPr>
        <w:t>e)</w:t>
      </w:r>
    </w:p>
    <w:p w:rsidR="005D0914" w:rsidRDefault="005D0914" w:rsidP="00894907">
      <w:pPr>
        <w:spacing w:line="360" w:lineRule="auto"/>
        <w:rPr>
          <w:b/>
          <w:lang w:val="x-none"/>
        </w:rPr>
      </w:pPr>
    </w:p>
    <w:p w:rsidR="00894907" w:rsidRPr="003F0E72" w:rsidRDefault="003F0E72" w:rsidP="00894907">
      <w:pPr>
        <w:spacing w:line="360" w:lineRule="auto"/>
        <w:rPr>
          <w:b/>
          <w:lang w:val="x-none"/>
        </w:rPr>
      </w:pPr>
      <w:r>
        <w:rPr>
          <w:b/>
          <w:lang w:val="x-none"/>
        </w:rPr>
        <w:t xml:space="preserve">4. </w:t>
      </w:r>
      <w:r w:rsidR="00894907" w:rsidRPr="003F0E72">
        <w:rPr>
          <w:b/>
          <w:lang w:val="x-none"/>
        </w:rPr>
        <w:t>Markiere mit einer Farbe die Präpositionen und ihr Beziehungswort! Übersetze!</w:t>
      </w:r>
    </w:p>
    <w:p w:rsidR="00894907" w:rsidRDefault="00894907" w:rsidP="00894907">
      <w:pPr>
        <w:spacing w:line="360" w:lineRule="auto"/>
        <w:rPr>
          <w:lang w:val="de-CH"/>
        </w:rPr>
      </w:pPr>
    </w:p>
    <w:p w:rsidR="00894907" w:rsidRPr="003F0E72" w:rsidRDefault="00894907" w:rsidP="00894907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 w:rsidRPr="00894907">
        <w:rPr>
          <w:lang w:val="en-US"/>
        </w:rPr>
        <w:t xml:space="preserve">Valens ad </w:t>
      </w:r>
      <w:proofErr w:type="spellStart"/>
      <w:r w:rsidRPr="00894907">
        <w:rPr>
          <w:lang w:val="en-US"/>
        </w:rPr>
        <w:t>patrem</w:t>
      </w:r>
      <w:proofErr w:type="spellEnd"/>
      <w:r w:rsidRPr="00894907">
        <w:rPr>
          <w:lang w:val="en-US"/>
        </w:rPr>
        <w:t xml:space="preserve"> </w:t>
      </w:r>
      <w:proofErr w:type="spellStart"/>
      <w:r w:rsidRPr="00894907">
        <w:rPr>
          <w:lang w:val="en-US"/>
        </w:rPr>
        <w:t>currit</w:t>
      </w:r>
      <w:proofErr w:type="spellEnd"/>
      <w:r w:rsidRPr="00894907">
        <w:rPr>
          <w:lang w:val="en-US"/>
        </w:rPr>
        <w:t xml:space="preserve"> et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bullam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accipit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sz w:val="18"/>
          <w:szCs w:val="18"/>
          <w:lang w:val="en-US"/>
        </w:rPr>
        <w:t>accipit</w:t>
      </w:r>
      <w:proofErr w:type="spellEnd"/>
      <w:r>
        <w:rPr>
          <w:sz w:val="18"/>
          <w:szCs w:val="18"/>
          <w:lang w:val="en-US"/>
        </w:rPr>
        <w:t xml:space="preserve"> = </w:t>
      </w:r>
      <w:proofErr w:type="spellStart"/>
      <w:r>
        <w:rPr>
          <w:sz w:val="18"/>
          <w:szCs w:val="18"/>
          <w:lang w:val="en-US"/>
        </w:rPr>
        <w:t>er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empfängt</w:t>
      </w:r>
      <w:proofErr w:type="spellEnd"/>
      <w:r>
        <w:rPr>
          <w:sz w:val="18"/>
          <w:szCs w:val="18"/>
          <w:lang w:val="en-US"/>
        </w:rPr>
        <w:t>.</w:t>
      </w:r>
    </w:p>
    <w:p w:rsidR="003F0E72" w:rsidRDefault="003F0E72" w:rsidP="003F0E72">
      <w:pPr>
        <w:spacing w:line="360" w:lineRule="auto"/>
        <w:rPr>
          <w:lang w:val="en-US"/>
        </w:rPr>
      </w:pPr>
    </w:p>
    <w:p w:rsidR="003F0E72" w:rsidRPr="003F0E72" w:rsidRDefault="003F0E72" w:rsidP="003F0E72">
      <w:pPr>
        <w:spacing w:line="360" w:lineRule="auto"/>
        <w:rPr>
          <w:lang w:val="en-US"/>
        </w:rPr>
      </w:pPr>
    </w:p>
    <w:p w:rsidR="00894907" w:rsidRDefault="00894907" w:rsidP="00894907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Exclamat</w:t>
      </w:r>
      <w:proofErr w:type="spellEnd"/>
      <w:r>
        <w:rPr>
          <w:lang w:val="en-US"/>
        </w:rPr>
        <w:t xml:space="preserve">: «Bulla </w:t>
      </w:r>
      <w:proofErr w:type="spellStart"/>
      <w:r>
        <w:rPr>
          <w:lang w:val="en-US"/>
        </w:rPr>
        <w:t>aurea</w:t>
      </w:r>
      <w:proofErr w:type="spellEnd"/>
      <w:r>
        <w:rPr>
          <w:lang w:val="en-US"/>
        </w:rPr>
        <w:t xml:space="preserve"> ad </w:t>
      </w:r>
      <w:proofErr w:type="spellStart"/>
      <w:r>
        <w:rPr>
          <w:lang w:val="en-US"/>
        </w:rPr>
        <w:t>parentes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ducit</w:t>
      </w:r>
      <w:proofErr w:type="spellEnd"/>
      <w:r>
        <w:rPr>
          <w:lang w:val="en-US"/>
        </w:rPr>
        <w:t>.</w:t>
      </w:r>
    </w:p>
    <w:p w:rsidR="003F0E72" w:rsidRPr="003F0E72" w:rsidRDefault="003F0E72" w:rsidP="003F0E72">
      <w:pPr>
        <w:pStyle w:val="Listenabsatz"/>
        <w:rPr>
          <w:lang w:val="en-US"/>
        </w:rPr>
      </w:pPr>
    </w:p>
    <w:p w:rsidR="003F0E72" w:rsidRPr="003F0E72" w:rsidRDefault="003F0E72" w:rsidP="003F0E72">
      <w:pPr>
        <w:spacing w:line="360" w:lineRule="auto"/>
        <w:rPr>
          <w:lang w:val="en-US"/>
        </w:rPr>
      </w:pPr>
    </w:p>
    <w:p w:rsidR="00894907" w:rsidRPr="003F0E72" w:rsidRDefault="00894907" w:rsidP="00894907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Valens ad </w:t>
      </w:r>
      <w:proofErr w:type="spellStart"/>
      <w:r>
        <w:rPr>
          <w:lang w:val="en-US"/>
        </w:rPr>
        <w:t>Iuliam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currit</w:t>
      </w:r>
      <w:proofErr w:type="spellEnd"/>
      <w:r w:rsidR="003F0E72">
        <w:rPr>
          <w:lang w:val="en-US"/>
        </w:rPr>
        <w:t xml:space="preserve"> et ante </w:t>
      </w:r>
      <w:proofErr w:type="spellStart"/>
      <w:r w:rsidR="003F0E72">
        <w:rPr>
          <w:lang w:val="en-US"/>
        </w:rPr>
        <w:t>amicam</w:t>
      </w:r>
      <w:proofErr w:type="spellEnd"/>
      <w:r w:rsidR="003F0E72">
        <w:rPr>
          <w:lang w:val="en-US"/>
        </w:rPr>
        <w:t xml:space="preserve"> </w:t>
      </w:r>
      <w:proofErr w:type="spellStart"/>
      <w:r w:rsidR="003F0E72">
        <w:rPr>
          <w:lang w:val="en-US"/>
        </w:rPr>
        <w:t>consistit</w:t>
      </w:r>
      <w:proofErr w:type="spellEnd"/>
      <w:r w:rsidR="003F0E72">
        <w:rPr>
          <w:lang w:val="en-US"/>
        </w:rPr>
        <w:t>.</w:t>
      </w:r>
      <w:r w:rsidR="003F0E72">
        <w:rPr>
          <w:lang w:val="en-US"/>
        </w:rPr>
        <w:tab/>
      </w:r>
      <w:r w:rsidR="003F0E72">
        <w:rPr>
          <w:lang w:val="en-US"/>
        </w:rPr>
        <w:tab/>
      </w:r>
      <w:proofErr w:type="spellStart"/>
      <w:r w:rsidR="003F0E72">
        <w:rPr>
          <w:sz w:val="18"/>
          <w:szCs w:val="18"/>
          <w:lang w:val="en-US"/>
        </w:rPr>
        <w:t>consistit</w:t>
      </w:r>
      <w:proofErr w:type="spellEnd"/>
      <w:r w:rsidR="003F0E72">
        <w:rPr>
          <w:sz w:val="18"/>
          <w:szCs w:val="18"/>
          <w:lang w:val="en-US"/>
        </w:rPr>
        <w:t xml:space="preserve"> = </w:t>
      </w:r>
      <w:proofErr w:type="spellStart"/>
      <w:r w:rsidR="003F0E72">
        <w:rPr>
          <w:sz w:val="18"/>
          <w:szCs w:val="18"/>
          <w:lang w:val="en-US"/>
        </w:rPr>
        <w:t>er</w:t>
      </w:r>
      <w:proofErr w:type="spellEnd"/>
      <w:r w:rsidR="003F0E72">
        <w:rPr>
          <w:sz w:val="18"/>
          <w:szCs w:val="18"/>
          <w:lang w:val="en-US"/>
        </w:rPr>
        <w:t xml:space="preserve"> </w:t>
      </w:r>
      <w:proofErr w:type="spellStart"/>
      <w:r w:rsidR="003F0E72">
        <w:rPr>
          <w:sz w:val="18"/>
          <w:szCs w:val="18"/>
          <w:lang w:val="en-US"/>
        </w:rPr>
        <w:t>tritt</w:t>
      </w:r>
      <w:proofErr w:type="spellEnd"/>
    </w:p>
    <w:p w:rsidR="003F0E72" w:rsidRDefault="003F0E72" w:rsidP="003F0E72">
      <w:pPr>
        <w:spacing w:line="360" w:lineRule="auto"/>
        <w:rPr>
          <w:lang w:val="en-US"/>
        </w:rPr>
      </w:pPr>
    </w:p>
    <w:p w:rsidR="003F0E72" w:rsidRPr="003F0E72" w:rsidRDefault="003F0E72" w:rsidP="003F0E72">
      <w:pPr>
        <w:spacing w:line="360" w:lineRule="auto"/>
        <w:rPr>
          <w:lang w:val="en-US"/>
        </w:rPr>
      </w:pPr>
    </w:p>
    <w:p w:rsidR="003F0E72" w:rsidRDefault="003F0E72" w:rsidP="00894907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Iulia </w:t>
      </w:r>
      <w:proofErr w:type="spellStart"/>
      <w:r>
        <w:rPr>
          <w:lang w:val="en-US"/>
        </w:rPr>
        <w:t>bullam</w:t>
      </w:r>
      <w:proofErr w:type="spellEnd"/>
      <w:r>
        <w:rPr>
          <w:lang w:val="en-US"/>
        </w:rPr>
        <w:t xml:space="preserve"> ante oculus tenet.</w:t>
      </w:r>
    </w:p>
    <w:p w:rsidR="003F0E72" w:rsidRPr="003F0E72" w:rsidRDefault="003F0E72" w:rsidP="003F0E72">
      <w:pPr>
        <w:pStyle w:val="Listenabsatz"/>
        <w:rPr>
          <w:lang w:val="en-US"/>
        </w:rPr>
      </w:pPr>
    </w:p>
    <w:p w:rsidR="003F0E72" w:rsidRPr="003F0E72" w:rsidRDefault="003F0E72" w:rsidP="003F0E72">
      <w:pPr>
        <w:spacing w:line="360" w:lineRule="auto"/>
        <w:rPr>
          <w:lang w:val="en-US"/>
        </w:rPr>
      </w:pPr>
    </w:p>
    <w:p w:rsidR="003F0E72" w:rsidRDefault="00B51CB4" w:rsidP="003F0E72">
      <w:pPr>
        <w:spacing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4610941</wp:posOffset>
                </wp:positionH>
                <wp:positionV relativeFrom="paragraph">
                  <wp:posOffset>145844</wp:posOffset>
                </wp:positionV>
                <wp:extent cx="1161535" cy="411892"/>
                <wp:effectExtent l="63500" t="38100" r="57785" b="7112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535" cy="41189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CB4" w:rsidRDefault="00B51CB4" w:rsidP="00B51CB4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ADVENT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79400"/>
                                  <wp:effectExtent l="0" t="0" r="0" b="0"/>
                                  <wp:docPr id="4" name="Grafik 4" descr="Weihnachtsba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gtCoMY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363.05pt;margin-top:11.5pt;width:91.45pt;height:3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&#13;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51CB4" w:rsidRDefault="00B51CB4" w:rsidP="00B51CB4">
                      <w:pPr>
                        <w:jc w:val="center"/>
                      </w:pPr>
                      <w:bookmarkStart w:id="1" w:name="_GoBack"/>
                      <w:r>
                        <w:t xml:space="preserve">ADVENT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79400"/>
                            <wp:effectExtent l="0" t="0" r="0" b="0"/>
                            <wp:docPr id="4" name="Grafik 4" descr="Weihnachtsba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gtCoMY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F0E72" w:rsidRDefault="003F0E72" w:rsidP="003F0E72">
      <w:pPr>
        <w:spacing w:line="360" w:lineRule="auto"/>
        <w:rPr>
          <w:b/>
          <w:lang w:val="de-CH"/>
        </w:rPr>
      </w:pPr>
      <w:r>
        <w:rPr>
          <w:b/>
          <w:lang w:val="de-CH"/>
        </w:rPr>
        <w:t xml:space="preserve">5. </w:t>
      </w:r>
      <w:r w:rsidRPr="003F0E72">
        <w:rPr>
          <w:b/>
          <w:lang w:val="de-CH"/>
        </w:rPr>
        <w:t>Was könnten folgende Wörter bedeuten</w:t>
      </w:r>
      <w:r>
        <w:rPr>
          <w:b/>
          <w:lang w:val="de-CH"/>
        </w:rPr>
        <w:t>?</w:t>
      </w:r>
    </w:p>
    <w:p w:rsidR="003F0E72" w:rsidRDefault="003F0E72" w:rsidP="003F0E72">
      <w:pPr>
        <w:pStyle w:val="Listenabsatz"/>
        <w:numPr>
          <w:ilvl w:val="0"/>
          <w:numId w:val="6"/>
        </w:numPr>
        <w:pBdr>
          <w:bottom w:val="dotted" w:sz="4" w:space="1" w:color="auto"/>
          <w:between w:val="dotted" w:sz="4" w:space="1" w:color="auto"/>
        </w:pBdr>
        <w:spacing w:line="360" w:lineRule="auto"/>
        <w:rPr>
          <w:lang w:val="de-CH"/>
        </w:rPr>
      </w:pPr>
      <w:proofErr w:type="spellStart"/>
      <w:r>
        <w:rPr>
          <w:lang w:val="de-CH"/>
        </w:rPr>
        <w:t>advenire</w:t>
      </w:r>
      <w:proofErr w:type="spellEnd"/>
    </w:p>
    <w:p w:rsidR="003F0E72" w:rsidRDefault="003F0E72" w:rsidP="003F0E72">
      <w:pPr>
        <w:pStyle w:val="Listenabsatz"/>
        <w:numPr>
          <w:ilvl w:val="0"/>
          <w:numId w:val="6"/>
        </w:numPr>
        <w:pBdr>
          <w:bottom w:val="dotted" w:sz="4" w:space="1" w:color="auto"/>
          <w:between w:val="dotted" w:sz="4" w:space="1" w:color="auto"/>
        </w:pBdr>
        <w:spacing w:line="360" w:lineRule="auto"/>
        <w:rPr>
          <w:lang w:val="de-CH"/>
        </w:rPr>
      </w:pPr>
      <w:proofErr w:type="spellStart"/>
      <w:r>
        <w:rPr>
          <w:lang w:val="de-CH"/>
        </w:rPr>
        <w:t>accurrere</w:t>
      </w:r>
      <w:proofErr w:type="spellEnd"/>
    </w:p>
    <w:p w:rsidR="003F0E72" w:rsidRDefault="003F0E72" w:rsidP="003F0E72">
      <w:pPr>
        <w:pStyle w:val="Listenabsatz"/>
        <w:numPr>
          <w:ilvl w:val="0"/>
          <w:numId w:val="6"/>
        </w:numPr>
        <w:pBdr>
          <w:bottom w:val="dotted" w:sz="4" w:space="1" w:color="auto"/>
          <w:between w:val="dotted" w:sz="4" w:space="1" w:color="auto"/>
        </w:pBdr>
        <w:spacing w:line="360" w:lineRule="auto"/>
        <w:rPr>
          <w:lang w:val="de-CH"/>
        </w:rPr>
      </w:pPr>
      <w:proofErr w:type="spellStart"/>
      <w:r>
        <w:rPr>
          <w:lang w:val="de-CH"/>
        </w:rPr>
        <w:t>antevenire</w:t>
      </w:r>
      <w:proofErr w:type="spellEnd"/>
    </w:p>
    <w:p w:rsidR="003F0E72" w:rsidRDefault="003F0E72" w:rsidP="003F0E72">
      <w:pPr>
        <w:pStyle w:val="Listenabsatz"/>
        <w:numPr>
          <w:ilvl w:val="0"/>
          <w:numId w:val="6"/>
        </w:numPr>
        <w:pBdr>
          <w:bottom w:val="dotted" w:sz="4" w:space="1" w:color="auto"/>
          <w:between w:val="dotted" w:sz="4" w:space="1" w:color="auto"/>
        </w:pBdr>
        <w:spacing w:line="360" w:lineRule="auto"/>
        <w:rPr>
          <w:lang w:val="de-CH"/>
        </w:rPr>
      </w:pPr>
      <w:proofErr w:type="spellStart"/>
      <w:r>
        <w:rPr>
          <w:lang w:val="de-CH"/>
        </w:rPr>
        <w:t>adesse</w:t>
      </w:r>
      <w:proofErr w:type="spellEnd"/>
    </w:p>
    <w:p w:rsidR="003F0E72" w:rsidRPr="003F0E72" w:rsidRDefault="003F0E72" w:rsidP="003F0E72">
      <w:pPr>
        <w:pStyle w:val="Listenabsatz"/>
        <w:numPr>
          <w:ilvl w:val="0"/>
          <w:numId w:val="6"/>
        </w:numPr>
        <w:pBdr>
          <w:bottom w:val="dotted" w:sz="4" w:space="1" w:color="auto"/>
          <w:between w:val="dotted" w:sz="4" w:space="1" w:color="auto"/>
        </w:pBdr>
        <w:spacing w:line="360" w:lineRule="auto"/>
        <w:rPr>
          <w:lang w:val="de-CH"/>
        </w:rPr>
      </w:pPr>
      <w:proofErr w:type="spellStart"/>
      <w:r>
        <w:rPr>
          <w:lang w:val="de-CH"/>
        </w:rPr>
        <w:t>advocare</w:t>
      </w:r>
      <w:proofErr w:type="spellEnd"/>
    </w:p>
    <w:p w:rsidR="007D19D6" w:rsidRPr="003F0E72" w:rsidRDefault="007D19D6" w:rsidP="005D0914">
      <w:pPr>
        <w:spacing w:line="360" w:lineRule="auto"/>
        <w:rPr>
          <w:lang w:val="de-CH"/>
        </w:rPr>
        <w:sectPr w:rsidR="007D19D6" w:rsidRPr="003F0E72" w:rsidSect="007D19D6">
          <w:type w:val="continuous"/>
          <w:pgSz w:w="11900" w:h="16820"/>
          <w:pgMar w:top="1417" w:right="1417" w:bottom="1134" w:left="1417" w:header="708" w:footer="708" w:gutter="0"/>
          <w:cols w:space="708"/>
          <w:docGrid w:linePitch="360"/>
        </w:sectPr>
      </w:pPr>
    </w:p>
    <w:p w:rsidR="00990493" w:rsidRPr="003F0E72" w:rsidRDefault="005D0914" w:rsidP="005D0914">
      <w:pPr>
        <w:spacing w:line="360" w:lineRule="auto"/>
        <w:jc w:val="center"/>
        <w:rPr>
          <w:lang w:val="de-CH"/>
        </w:rPr>
      </w:pPr>
      <w:r>
        <w:rPr>
          <w:lang w:val="de-CH"/>
        </w:rPr>
        <w:t xml:space="preserve">                      </w:t>
      </w:r>
    </w:p>
    <w:sectPr w:rsidR="00990493" w:rsidRPr="003F0E72" w:rsidSect="00990493">
      <w:type w:val="continuous"/>
      <w:pgSz w:w="11900" w:h="16820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4D" w:rsidRDefault="00B54A4D" w:rsidP="00990493">
      <w:r>
        <w:separator/>
      </w:r>
    </w:p>
  </w:endnote>
  <w:endnote w:type="continuationSeparator" w:id="0">
    <w:p w:rsidR="00B54A4D" w:rsidRDefault="00B54A4D" w:rsidP="009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4D" w:rsidRDefault="00B54A4D" w:rsidP="00990493">
      <w:r>
        <w:separator/>
      </w:r>
    </w:p>
  </w:footnote>
  <w:footnote w:type="continuationSeparator" w:id="0">
    <w:p w:rsidR="00B54A4D" w:rsidRDefault="00B54A4D" w:rsidP="0099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93" w:rsidRDefault="00365305" w:rsidP="00365305">
    <w:pPr>
      <w:pStyle w:val="Kopfzeile"/>
    </w:pPr>
    <w:r>
      <w:tab/>
    </w:r>
    <w:r>
      <w:tab/>
      <w:t>AUREA BULLA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754"/>
    <w:multiLevelType w:val="hybridMultilevel"/>
    <w:tmpl w:val="33C6C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344"/>
    <w:multiLevelType w:val="hybridMultilevel"/>
    <w:tmpl w:val="CB60BE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015"/>
    <w:multiLevelType w:val="hybridMultilevel"/>
    <w:tmpl w:val="4CB65D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6408"/>
    <w:multiLevelType w:val="hybridMultilevel"/>
    <w:tmpl w:val="80966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15075"/>
    <w:multiLevelType w:val="hybridMultilevel"/>
    <w:tmpl w:val="C8FCF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055AA"/>
    <w:multiLevelType w:val="hybridMultilevel"/>
    <w:tmpl w:val="65D299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0"/>
    <w:rsid w:val="000238AD"/>
    <w:rsid w:val="00365305"/>
    <w:rsid w:val="003F0E72"/>
    <w:rsid w:val="005472C1"/>
    <w:rsid w:val="005C1850"/>
    <w:rsid w:val="005D0914"/>
    <w:rsid w:val="006D7E07"/>
    <w:rsid w:val="007D19D6"/>
    <w:rsid w:val="00894907"/>
    <w:rsid w:val="00961C9A"/>
    <w:rsid w:val="00990493"/>
    <w:rsid w:val="00A15CA5"/>
    <w:rsid w:val="00A9097F"/>
    <w:rsid w:val="00AA483C"/>
    <w:rsid w:val="00B51CB4"/>
    <w:rsid w:val="00B54A4D"/>
    <w:rsid w:val="00D834CA"/>
    <w:rsid w:val="00DA5387"/>
    <w:rsid w:val="00E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D3600"/>
  <w15:chartTrackingRefBased/>
  <w15:docId w15:val="{9A919530-54D0-6740-A565-C29A44A3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850"/>
    <w:rPr>
      <w:rFonts w:eastAsiaTheme="minorEastAsi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5C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493"/>
    <w:rPr>
      <w:rFonts w:eastAsiaTheme="minorEastAsi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493"/>
    <w:rPr>
      <w:rFonts w:eastAsiaTheme="minorEastAsi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10</cp:revision>
  <dcterms:created xsi:type="dcterms:W3CDTF">2018-11-13T06:31:00Z</dcterms:created>
  <dcterms:modified xsi:type="dcterms:W3CDTF">2019-08-02T14:16:00Z</dcterms:modified>
</cp:coreProperties>
</file>